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786A" w14:textId="77777777" w:rsidR="0042645F" w:rsidRDefault="001B53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ASCLS-NY 2024 Undergraduate Scholarship Application</w:t>
      </w:r>
    </w:p>
    <w:p w14:paraId="680A69ED" w14:textId="77777777" w:rsidR="0042645F" w:rsidRDefault="001B5333">
      <w:proofErr w:type="gramStart"/>
      <w:r>
        <w:rPr>
          <w:b/>
        </w:rPr>
        <w:t>Name</w:t>
      </w:r>
      <w:r>
        <w:t xml:space="preserve">  </w:t>
      </w:r>
      <w:r>
        <w:rPr>
          <w:color w:val="808080"/>
        </w:rPr>
        <w:t>Click</w:t>
      </w:r>
      <w:proofErr w:type="gramEnd"/>
      <w:r>
        <w:rPr>
          <w:color w:val="808080"/>
        </w:rPr>
        <w:t xml:space="preserve"> or tap here to enter text.</w:t>
      </w:r>
    </w:p>
    <w:p w14:paraId="728E86C1" w14:textId="77777777" w:rsidR="0042645F" w:rsidRDefault="001B5333">
      <w:r>
        <w:rPr>
          <w:b/>
        </w:rPr>
        <w:t>Address</w:t>
      </w:r>
      <w:r>
        <w:t xml:space="preserve"> </w:t>
      </w:r>
      <w:r>
        <w:rPr>
          <w:color w:val="808080"/>
        </w:rPr>
        <w:t>Click or tap here to enter text.</w:t>
      </w:r>
    </w:p>
    <w:p w14:paraId="60D49C43" w14:textId="77777777" w:rsidR="0042645F" w:rsidRDefault="001B5333">
      <w:r>
        <w:rPr>
          <w:b/>
        </w:rPr>
        <w:t>Email address (that will be valid after graduation)</w:t>
      </w:r>
      <w:r>
        <w:t xml:space="preserve"> </w:t>
      </w:r>
      <w:r>
        <w:rPr>
          <w:color w:val="808080"/>
        </w:rPr>
        <w:t>Click or tap here to enter text.</w:t>
      </w:r>
    </w:p>
    <w:p w14:paraId="577BA3CF" w14:textId="77777777" w:rsidR="0042645F" w:rsidRDefault="001B5333">
      <w:r>
        <w:rPr>
          <w:b/>
        </w:rPr>
        <w:t>ASCLS membership number</w:t>
      </w:r>
      <w:r>
        <w:t xml:space="preserve"> </w:t>
      </w:r>
      <w:r>
        <w:rPr>
          <w:color w:val="808080"/>
        </w:rPr>
        <w:t>Click or tap here to enter text.</w:t>
      </w:r>
    </w:p>
    <w:p w14:paraId="3D482480" w14:textId="77777777" w:rsidR="0042645F" w:rsidRDefault="001B5333">
      <w:r>
        <w:rPr>
          <w:b/>
        </w:rPr>
        <w:t xml:space="preserve">I am applying for </w:t>
      </w:r>
      <w:proofErr w:type="gramStart"/>
      <w:r>
        <w:rPr>
          <w:b/>
        </w:rPr>
        <w:t>a(n)</w:t>
      </w:r>
      <w:r>
        <w:tab/>
      </w:r>
      <w:r>
        <w:rPr>
          <w:rFonts w:ascii="MS Gothic" w:eastAsia="MS Gothic" w:hAnsi="MS Gothic" w:cs="MS Gothic"/>
        </w:rPr>
        <w:t>☐</w:t>
      </w:r>
      <w:proofErr w:type="gramEnd"/>
      <w:r>
        <w:t xml:space="preserve"> associate-level </w:t>
      </w:r>
      <w:proofErr w:type="gramStart"/>
      <w:r>
        <w:t>scholarship</w:t>
      </w:r>
      <w:proofErr w:type="gramEnd"/>
    </w:p>
    <w:p w14:paraId="13AD1659" w14:textId="77777777" w:rsidR="0042645F" w:rsidRDefault="001B5333">
      <w:r>
        <w:tab/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baccalaureate-level scholarship</w:t>
      </w:r>
    </w:p>
    <w:p w14:paraId="723F119F" w14:textId="18024DE0" w:rsidR="0042645F" w:rsidRDefault="001B5333">
      <w:pPr>
        <w:rPr>
          <w:b/>
        </w:rPr>
      </w:pPr>
      <w:r>
        <w:rPr>
          <w:b/>
        </w:rPr>
        <w:t xml:space="preserve">Name and address of college currently </w:t>
      </w:r>
      <w:proofErr w:type="gramStart"/>
      <w:r w:rsidR="001E4A1D">
        <w:rPr>
          <w:b/>
        </w:rPr>
        <w:t>attending</w:t>
      </w:r>
      <w:proofErr w:type="gramEnd"/>
    </w:p>
    <w:p w14:paraId="7893F0ED" w14:textId="77777777" w:rsidR="0042645F" w:rsidRDefault="001B5333">
      <w:r>
        <w:rPr>
          <w:color w:val="808080"/>
        </w:rPr>
        <w:t>Click or tap here to enter text.</w:t>
      </w:r>
    </w:p>
    <w:p w14:paraId="5E8EB127" w14:textId="77777777" w:rsidR="0042645F" w:rsidRDefault="001B5333">
      <w:pPr>
        <w:rPr>
          <w:b/>
        </w:rPr>
      </w:pPr>
      <w:r>
        <w:rPr>
          <w:b/>
        </w:rPr>
        <w:t>Name and address of school/program at which the scholarship will be used (if different)</w:t>
      </w:r>
    </w:p>
    <w:p w14:paraId="232F0527" w14:textId="77777777" w:rsidR="0042645F" w:rsidRDefault="001B5333">
      <w:r>
        <w:rPr>
          <w:color w:val="808080"/>
        </w:rPr>
        <w:t>Click or tap here to enter text.</w:t>
      </w:r>
    </w:p>
    <w:p w14:paraId="5DE576CB" w14:textId="77777777" w:rsidR="0042645F" w:rsidRDefault="001B5333">
      <w:pPr>
        <w:rPr>
          <w:b/>
        </w:rPr>
      </w:pPr>
      <w:r>
        <w:rPr>
          <w:b/>
        </w:rPr>
        <w:t xml:space="preserve">Please discuss what attracted you to the medical laboratory field and what role(s) you see yourself having in the medical lab. </w:t>
      </w:r>
    </w:p>
    <w:p w14:paraId="470B2A7A" w14:textId="77777777" w:rsidR="0042645F" w:rsidRDefault="001B5333">
      <w:r>
        <w:rPr>
          <w:color w:val="808080"/>
        </w:rPr>
        <w:t>Click or tap here to enter text.</w:t>
      </w:r>
    </w:p>
    <w:p w14:paraId="12697745" w14:textId="77777777" w:rsidR="0042645F" w:rsidRDefault="001B5333">
      <w:pPr>
        <w:rPr>
          <w:b/>
        </w:rPr>
      </w:pPr>
      <w:r>
        <w:rPr>
          <w:b/>
        </w:rPr>
        <w:t>The ASCLS Code of Ethics (</w:t>
      </w:r>
      <w:hyperlink r:id="rId7">
        <w:r>
          <w:rPr>
            <w:b/>
            <w:color w:val="0563C1"/>
            <w:u w:val="single"/>
          </w:rPr>
          <w:t>https://ascls.org/code-of-ethics/</w:t>
        </w:r>
      </w:hyperlink>
      <w:r>
        <w:rPr>
          <w:b/>
        </w:rPr>
        <w:t>) describes three areas to which medical laboratory professionals have a duty.  Please select one of those areas and provide your reflection about that duty.</w:t>
      </w:r>
    </w:p>
    <w:p w14:paraId="73114996" w14:textId="77777777" w:rsidR="0042645F" w:rsidRDefault="001B5333">
      <w:r>
        <w:rPr>
          <w:color w:val="808080"/>
        </w:rPr>
        <w:t>Click or tap here to enter text.</w:t>
      </w:r>
    </w:p>
    <w:p w14:paraId="7940F02E" w14:textId="77777777" w:rsidR="0042645F" w:rsidRDefault="001B5333">
      <w:pPr>
        <w:rPr>
          <w:b/>
        </w:rPr>
      </w:pPr>
      <w:r>
        <w:rPr>
          <w:b/>
        </w:rPr>
        <w:t xml:space="preserve">Please explain the need for this scholarship, reporting on all other financial aid (scholarships, loans, grants) and all sources of income other than parents (part time jobs,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</w:p>
    <w:p w14:paraId="4B4B1C1B" w14:textId="77777777" w:rsidR="0042645F" w:rsidRDefault="001B5333">
      <w:r>
        <w:rPr>
          <w:color w:val="808080"/>
        </w:rPr>
        <w:t>Click or tap here to enter text.</w:t>
      </w:r>
    </w:p>
    <w:p w14:paraId="1B821A58" w14:textId="69C35A8F" w:rsidR="0042645F" w:rsidRDefault="001B5333">
      <w:pPr>
        <w:rPr>
          <w:b/>
        </w:rPr>
      </w:pPr>
      <w:r>
        <w:rPr>
          <w:b/>
        </w:rPr>
        <w:t xml:space="preserve">Names and positions of those providing </w:t>
      </w:r>
      <w:r w:rsidR="001E4A1D">
        <w:rPr>
          <w:b/>
        </w:rPr>
        <w:t>recommendations.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42645F" w14:paraId="4FE79B5D" w14:textId="77777777">
        <w:tc>
          <w:tcPr>
            <w:tcW w:w="4225" w:type="dxa"/>
          </w:tcPr>
          <w:p w14:paraId="69394FF9" w14:textId="77777777" w:rsidR="0042645F" w:rsidRDefault="001B533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25" w:type="dxa"/>
          </w:tcPr>
          <w:p w14:paraId="56BDF187" w14:textId="77777777" w:rsidR="0042645F" w:rsidRDefault="001B5333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42645F" w14:paraId="4282B360" w14:textId="77777777">
        <w:tc>
          <w:tcPr>
            <w:tcW w:w="4225" w:type="dxa"/>
          </w:tcPr>
          <w:p w14:paraId="03401807" w14:textId="77777777" w:rsidR="0042645F" w:rsidRDefault="001B5333">
            <w:r>
              <w:rPr>
                <w:color w:val="808080"/>
              </w:rPr>
              <w:t>Click or tap here to enter text.</w:t>
            </w:r>
          </w:p>
        </w:tc>
        <w:tc>
          <w:tcPr>
            <w:tcW w:w="5125" w:type="dxa"/>
          </w:tcPr>
          <w:p w14:paraId="4CE684D5" w14:textId="77777777" w:rsidR="0042645F" w:rsidRDefault="001B5333">
            <w:r>
              <w:rPr>
                <w:color w:val="808080"/>
              </w:rPr>
              <w:t>Click or tap here to enter text.</w:t>
            </w:r>
          </w:p>
        </w:tc>
      </w:tr>
      <w:tr w:rsidR="0042645F" w14:paraId="49C72650" w14:textId="77777777">
        <w:tc>
          <w:tcPr>
            <w:tcW w:w="4225" w:type="dxa"/>
          </w:tcPr>
          <w:p w14:paraId="2B284C1C" w14:textId="77777777" w:rsidR="0042645F" w:rsidRDefault="001B5333">
            <w:r>
              <w:rPr>
                <w:color w:val="808080"/>
              </w:rPr>
              <w:t>Click or tap here to enter text.</w:t>
            </w:r>
          </w:p>
        </w:tc>
        <w:tc>
          <w:tcPr>
            <w:tcW w:w="5125" w:type="dxa"/>
          </w:tcPr>
          <w:p w14:paraId="43FC86AB" w14:textId="77777777" w:rsidR="0042645F" w:rsidRDefault="001B5333">
            <w:r>
              <w:rPr>
                <w:color w:val="808080"/>
              </w:rPr>
              <w:t>Click or tap here to enter text.</w:t>
            </w:r>
          </w:p>
        </w:tc>
      </w:tr>
      <w:tr w:rsidR="0042645F" w14:paraId="0D7C4F06" w14:textId="77777777">
        <w:tc>
          <w:tcPr>
            <w:tcW w:w="4225" w:type="dxa"/>
          </w:tcPr>
          <w:p w14:paraId="78159CE2" w14:textId="77777777" w:rsidR="0042645F" w:rsidRDefault="001B5333">
            <w:r>
              <w:rPr>
                <w:color w:val="808080"/>
              </w:rPr>
              <w:t>Click or tap here to enter text.</w:t>
            </w:r>
          </w:p>
        </w:tc>
        <w:tc>
          <w:tcPr>
            <w:tcW w:w="5125" w:type="dxa"/>
          </w:tcPr>
          <w:p w14:paraId="7030716D" w14:textId="77777777" w:rsidR="0042645F" w:rsidRDefault="001B5333">
            <w:r>
              <w:rPr>
                <w:color w:val="808080"/>
              </w:rPr>
              <w:t>Click or tap here to enter text.</w:t>
            </w:r>
          </w:p>
        </w:tc>
      </w:tr>
    </w:tbl>
    <w:p w14:paraId="74F0465C" w14:textId="77777777" w:rsidR="0042645F" w:rsidRDefault="0042645F"/>
    <w:p w14:paraId="54356997" w14:textId="2B813D57" w:rsidR="0042645F" w:rsidRDefault="001B5333">
      <w:bookmarkStart w:id="0" w:name="_heading=h.gjdgxs" w:colFirst="0" w:colLast="0"/>
      <w:bookmarkEnd w:id="0"/>
      <w:r>
        <w:t xml:space="preserve">By signing below, I understand that, should I be awarded an ASCLS-NY scholarship, it must be used in a clinical/medical laboratory technology program. If I change my mind and decide not to complete a clinical/medical laboratory technology program, the scholarship reverts to a loan and must </w:t>
      </w:r>
      <w:r w:rsidR="001E4A1D">
        <w:t>be repaid</w:t>
      </w:r>
      <w:r>
        <w:t xml:space="preserve"> after graduation.</w:t>
      </w:r>
      <w:bookmarkStart w:id="1" w:name="bookmark=id.30j0zll" w:colFirst="0" w:colLast="0"/>
      <w:bookmarkEnd w:id="1"/>
      <w:r>
        <w:t>  </w:t>
      </w:r>
      <w:r>
        <w:tab/>
      </w:r>
      <w:r>
        <w:tab/>
      </w:r>
      <w:r>
        <w:tab/>
      </w:r>
      <w:r>
        <w:tab/>
      </w:r>
      <w:r>
        <w:tab/>
      </w:r>
      <w:bookmarkStart w:id="2" w:name="bookmark=id.1fob9te" w:colFirst="0" w:colLast="0"/>
      <w:bookmarkEnd w:id="2"/>
      <w:r>
        <w:t>     </w:t>
      </w:r>
    </w:p>
    <w:p w14:paraId="2020A4A4" w14:textId="311C6066" w:rsidR="0042645F" w:rsidRDefault="001E4A1D">
      <w:proofErr w:type="gramStart"/>
      <w:r>
        <w:t xml:space="preserve">______________________________ </w:t>
      </w:r>
      <w:proofErr w:type="gramEnd"/>
      <w:r>
        <w:t>____</w:t>
      </w:r>
      <w:r w:rsidR="001B5333">
        <w:t>_____________</w:t>
      </w:r>
    </w:p>
    <w:p w14:paraId="334DA66B" w14:textId="3AFBBD1B" w:rsidR="0042645F" w:rsidRDefault="001B5333" w:rsidP="00AB48FE">
      <w:pPr>
        <w:spacing w:after="0"/>
      </w:pPr>
      <w:r>
        <w:t>Type your full name to sign</w:t>
      </w:r>
      <w:r>
        <w:tab/>
      </w:r>
      <w:r>
        <w:tab/>
        <w:t xml:space="preserve">Date </w:t>
      </w:r>
    </w:p>
    <w:sectPr w:rsidR="0042645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581E7" w14:textId="77777777" w:rsidR="001B5333" w:rsidRDefault="001B5333">
      <w:pPr>
        <w:spacing w:after="0" w:line="240" w:lineRule="auto"/>
      </w:pPr>
      <w:r>
        <w:separator/>
      </w:r>
    </w:p>
  </w:endnote>
  <w:endnote w:type="continuationSeparator" w:id="0">
    <w:p w14:paraId="2FD40374" w14:textId="77777777" w:rsidR="001B5333" w:rsidRDefault="001B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443D" w14:textId="77777777" w:rsidR="0042645F" w:rsidRDefault="001B53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 xml:space="preserve">Page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B48FE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of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B48FE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ED360" w14:textId="77777777" w:rsidR="001B5333" w:rsidRDefault="001B5333">
      <w:pPr>
        <w:spacing w:after="0" w:line="240" w:lineRule="auto"/>
      </w:pPr>
      <w:r>
        <w:separator/>
      </w:r>
    </w:p>
  </w:footnote>
  <w:footnote w:type="continuationSeparator" w:id="0">
    <w:p w14:paraId="5B96CAD2" w14:textId="77777777" w:rsidR="001B5333" w:rsidRDefault="001B5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5F"/>
    <w:rsid w:val="001B5333"/>
    <w:rsid w:val="001E4A1D"/>
    <w:rsid w:val="0042645F"/>
    <w:rsid w:val="00A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BC04"/>
  <w15:docId w15:val="{68DAAD7F-762E-493C-9746-14C2FA15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738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24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7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E68"/>
  </w:style>
  <w:style w:type="paragraph" w:styleId="Footer">
    <w:name w:val="footer"/>
    <w:basedOn w:val="Normal"/>
    <w:link w:val="FooterChar"/>
    <w:uiPriority w:val="99"/>
    <w:unhideWhenUsed/>
    <w:rsid w:val="0025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E6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scls.org/code-of-ethic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aJQFVQr00qCZfbxjClwNNIt0Q==">CgMxLjAyCGguZ2pkZ3hzMgppZC4zMGowemxsMgppZC4xZm9iOXRlOAByITE2ZnBBRGVWald2VzB4dW9ybVZhZmdRSXZOMlNOWTd0aA==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Graney, Tracey (Biology)</dc:creator>
  <cp:lastModifiedBy>Yon Choi-Gomes</cp:lastModifiedBy>
  <cp:revision>2</cp:revision>
  <dcterms:created xsi:type="dcterms:W3CDTF">2024-02-13T17:24:00Z</dcterms:created>
  <dcterms:modified xsi:type="dcterms:W3CDTF">2024-02-13T17:24:00Z</dcterms:modified>
</cp:coreProperties>
</file>